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1643" w14:textId="77777777" w:rsidR="00C8643C" w:rsidRDefault="00C8643C" w:rsidP="00C8643C">
      <w:pPr>
        <w:pStyle w:val="Nadpis8"/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Žiadateľ:</w:t>
      </w:r>
    </w:p>
    <w:p w14:paraId="3F22B5F9" w14:textId="77777777" w:rsidR="00C8643C" w:rsidRDefault="00C8643C" w:rsidP="00C8643C"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31ABDCB0" w14:textId="77777777" w:rsidR="00C8643C" w:rsidRDefault="00C8643C" w:rsidP="00C8643C"/>
    <w:p w14:paraId="293E0D80" w14:textId="77777777" w:rsidR="00C8643C" w:rsidRDefault="00C8643C" w:rsidP="00C8643C">
      <w:pPr>
        <w:pStyle w:val="Nadpis8"/>
        <w:rPr>
          <w:sz w:val="28"/>
          <w:szCs w:val="28"/>
        </w:rPr>
      </w:pPr>
      <w:r>
        <w:rPr>
          <w:sz w:val="28"/>
          <w:szCs w:val="28"/>
          <w:u w:val="none"/>
        </w:rPr>
        <w:t>Obec Kováčová, Kováčová 28, 049 42 Kováčová</w:t>
      </w:r>
    </w:p>
    <w:p w14:paraId="4C98BEDE" w14:textId="77777777" w:rsidR="00C8643C" w:rsidRDefault="00C8643C" w:rsidP="00C864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tel. č. 058/7979110, </w:t>
      </w:r>
      <w:proofErr w:type="spellStart"/>
      <w:r>
        <w:rPr>
          <w:b/>
          <w:bCs/>
          <w:sz w:val="28"/>
          <w:szCs w:val="28"/>
        </w:rPr>
        <w:t>mob</w:t>
      </w:r>
      <w:proofErr w:type="spellEnd"/>
      <w:r>
        <w:rPr>
          <w:b/>
          <w:bCs/>
          <w:sz w:val="28"/>
          <w:szCs w:val="28"/>
        </w:rPr>
        <w:t xml:space="preserve">.: 0907 587 288 </w:t>
      </w:r>
    </w:p>
    <w:p w14:paraId="1ADF1C8C" w14:textId="77777777" w:rsidR="00C8643C" w:rsidRDefault="00C8643C" w:rsidP="00C8643C">
      <w:pPr>
        <w:jc w:val="center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sz w:val="28"/>
          <w:szCs w:val="28"/>
        </w:rPr>
        <w:t xml:space="preserve">e-mail : </w:t>
      </w:r>
      <w:r>
        <w:rPr>
          <w:b/>
          <w:bCs/>
          <w:color w:val="4472C4" w:themeColor="accent1"/>
          <w:sz w:val="28"/>
          <w:szCs w:val="28"/>
        </w:rPr>
        <w:t>oukovacova@veganet.sk</w:t>
      </w:r>
    </w:p>
    <w:p w14:paraId="7C56EECA" w14:textId="77777777" w:rsidR="00C8643C" w:rsidRDefault="00C8643C" w:rsidP="00C8643C">
      <w:pPr>
        <w:pBdr>
          <w:bottom w:val="single" w:sz="4" w:space="1" w:color="000000"/>
        </w:pBdr>
        <w:jc w:val="center"/>
        <w:rPr>
          <w:rFonts w:ascii="Tahoma" w:hAnsi="Tahoma" w:cs="Tahoma"/>
          <w:sz w:val="28"/>
          <w:szCs w:val="28"/>
        </w:rPr>
      </w:pPr>
      <w:r>
        <w:rPr>
          <w:b/>
          <w:bCs/>
          <w:sz w:val="28"/>
          <w:szCs w:val="28"/>
        </w:rPr>
        <w:t>IČO: 00696684   DIČ: 2020941274</w:t>
      </w:r>
    </w:p>
    <w:p w14:paraId="2E13A39C" w14:textId="77777777" w:rsidR="00C8643C" w:rsidRDefault="00C8643C" w:rsidP="00C8643C">
      <w:pPr>
        <w:rPr>
          <w:rFonts w:ascii="Arial" w:hAnsi="Arial" w:cs="Arial"/>
          <w:bCs/>
          <w:sz w:val="22"/>
          <w:szCs w:val="22"/>
        </w:rPr>
      </w:pPr>
    </w:p>
    <w:p w14:paraId="427864A0" w14:textId="77777777" w:rsidR="00C8643C" w:rsidRDefault="00C8643C" w:rsidP="00C8643C">
      <w:pPr>
        <w:rPr>
          <w:rFonts w:ascii="Arial" w:hAnsi="Arial" w:cs="Arial"/>
          <w:bCs/>
          <w:sz w:val="22"/>
          <w:szCs w:val="22"/>
        </w:rPr>
      </w:pPr>
    </w:p>
    <w:p w14:paraId="1FB91682" w14:textId="77777777" w:rsidR="00C8643C" w:rsidRDefault="00C8643C" w:rsidP="00C8643C">
      <w:pPr>
        <w:jc w:val="right"/>
        <w:rPr>
          <w:bCs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AA13E8A" w14:textId="77777777" w:rsidR="00C8643C" w:rsidRDefault="00C8643C" w:rsidP="00C8643C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V Kováčovej, dňa </w:t>
      </w:r>
    </w:p>
    <w:p w14:paraId="36E8E849" w14:textId="77777777" w:rsidR="00C8643C" w:rsidRDefault="00C8643C" w:rsidP="00C8643C">
      <w:pPr>
        <w:jc w:val="right"/>
        <w:rPr>
          <w:bCs/>
          <w:sz w:val="20"/>
          <w:szCs w:val="20"/>
        </w:rPr>
      </w:pPr>
    </w:p>
    <w:p w14:paraId="2023FC2F" w14:textId="77777777" w:rsidR="00C8643C" w:rsidRDefault="00C8643C" w:rsidP="00C8643C">
      <w:pPr>
        <w:jc w:val="right"/>
        <w:rPr>
          <w:bCs/>
          <w:sz w:val="20"/>
          <w:szCs w:val="20"/>
        </w:rPr>
      </w:pPr>
    </w:p>
    <w:p w14:paraId="1F8E4B60" w14:textId="77777777" w:rsidR="00C8643C" w:rsidRDefault="00C8643C" w:rsidP="00C8643C">
      <w:pPr>
        <w:jc w:val="right"/>
        <w:rPr>
          <w:bCs/>
          <w:sz w:val="20"/>
          <w:szCs w:val="20"/>
        </w:rPr>
      </w:pPr>
    </w:p>
    <w:p w14:paraId="30EE7379" w14:textId="77777777" w:rsidR="00C8643C" w:rsidRDefault="00C8643C" w:rsidP="00C8643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VEC:</w:t>
      </w:r>
    </w:p>
    <w:p w14:paraId="46D0BB61" w14:textId="77777777" w:rsidR="00C8643C" w:rsidRDefault="00C8643C" w:rsidP="00C8643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Návrh na vydanie </w:t>
      </w:r>
      <w:r>
        <w:rPr>
          <w:b/>
          <w:bCs/>
          <w:sz w:val="20"/>
          <w:szCs w:val="20"/>
        </w:rPr>
        <w:t>rozhodnutia o umiestnení stavby</w:t>
      </w:r>
      <w:r>
        <w:rPr>
          <w:bCs/>
          <w:sz w:val="20"/>
          <w:szCs w:val="20"/>
        </w:rPr>
        <w:t xml:space="preserve"> podľa § 35 ods. 1 zák. č.  zákona č. 50/1976 Zb. o územnom plánovaní a stavebnom poriadku v znení neskorších predpisov  (stavebného zákona) a podľa § 3 vyhlášky č. 453/2000 Z. z. ktorou sa vykonávajú niektoré ustanovenia stavebného zákona</w:t>
      </w:r>
    </w:p>
    <w:p w14:paraId="50B14A95" w14:textId="77777777" w:rsidR="00C8643C" w:rsidRDefault="00C8643C" w:rsidP="00C8643C">
      <w:r>
        <w:rPr>
          <w:bCs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3C8727DF" w14:textId="77777777" w:rsidR="00C8643C" w:rsidRDefault="00C8643C" w:rsidP="00C8643C">
      <w:pPr>
        <w:rPr>
          <w:bCs/>
          <w:sz w:val="20"/>
          <w:szCs w:val="20"/>
        </w:rPr>
      </w:pPr>
    </w:p>
    <w:p w14:paraId="28116583" w14:textId="77777777" w:rsidR="00C8643C" w:rsidRDefault="00C8643C" w:rsidP="00C8643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 Navrhovateľ:</w:t>
      </w:r>
    </w:p>
    <w:p w14:paraId="3E7021B7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Priezvisko, meno, titul, názov právnickej osoby alebo fyzickej osoby oprávnenej na podnikanie, adresa:</w:t>
      </w:r>
    </w:p>
    <w:p w14:paraId="6ECA3C20" w14:textId="77777777" w:rsidR="00C8643C" w:rsidRDefault="00C8643C" w:rsidP="00C8643C">
      <w:pPr>
        <w:rPr>
          <w:b/>
          <w:bCs/>
          <w:sz w:val="20"/>
          <w:szCs w:val="20"/>
        </w:rPr>
      </w:pPr>
    </w:p>
    <w:p w14:paraId="5F717EE0" w14:textId="77777777" w:rsidR="00C8643C" w:rsidRDefault="00C8643C" w:rsidP="00C8643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................................................................................................................................................................................</w:t>
      </w:r>
    </w:p>
    <w:p w14:paraId="201D3CE8" w14:textId="77777777" w:rsidR="00C8643C" w:rsidRDefault="00C8643C" w:rsidP="00C8643C">
      <w:pPr>
        <w:rPr>
          <w:b/>
          <w:bCs/>
          <w:sz w:val="20"/>
          <w:szCs w:val="20"/>
        </w:rPr>
      </w:pPr>
    </w:p>
    <w:p w14:paraId="1CB6487B" w14:textId="77777777" w:rsidR="00C8643C" w:rsidRDefault="00C8643C" w:rsidP="00C8643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................................................................................................................................................................................</w:t>
      </w:r>
    </w:p>
    <w:p w14:paraId="18075301" w14:textId="77777777" w:rsidR="00C8643C" w:rsidRDefault="00C8643C" w:rsidP="00C8643C">
      <w:pPr>
        <w:rPr>
          <w:b/>
          <w:bCs/>
          <w:sz w:val="20"/>
          <w:szCs w:val="20"/>
        </w:rPr>
      </w:pPr>
    </w:p>
    <w:p w14:paraId="6C08094E" w14:textId="77777777" w:rsidR="00C8643C" w:rsidRDefault="00C8643C" w:rsidP="00C8643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 Predmet územného rozhodnutia a stručná charakteristika územia:</w:t>
      </w:r>
    </w:p>
    <w:p w14:paraId="0B59DB2B" w14:textId="77777777" w:rsidR="00C8643C" w:rsidRDefault="00C8643C" w:rsidP="00C8643C">
      <w:pPr>
        <w:rPr>
          <w:b/>
          <w:bCs/>
          <w:sz w:val="20"/>
          <w:szCs w:val="20"/>
        </w:rPr>
      </w:pPr>
    </w:p>
    <w:p w14:paraId="1139AE68" w14:textId="77777777" w:rsidR="00C8643C" w:rsidRDefault="00C8643C" w:rsidP="00C8643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................................................................................................................................................................................</w:t>
      </w:r>
    </w:p>
    <w:p w14:paraId="6CE47E95" w14:textId="77777777" w:rsidR="00C8643C" w:rsidRDefault="00C8643C" w:rsidP="00C8643C">
      <w:pPr>
        <w:rPr>
          <w:b/>
          <w:bCs/>
          <w:sz w:val="20"/>
          <w:szCs w:val="20"/>
        </w:rPr>
      </w:pPr>
    </w:p>
    <w:p w14:paraId="14D8F9D1" w14:textId="77777777" w:rsidR="00C8643C" w:rsidRDefault="00C8643C" w:rsidP="00C8643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................................................................................................................................................................................</w:t>
      </w:r>
    </w:p>
    <w:p w14:paraId="62F478C0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</w:p>
    <w:p w14:paraId="57C955EF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 Miesto stavby (obec, k. ú.) a parcelné čísla pozemkov podľa katastra nehnuteľností, na ktorých                             </w:t>
      </w:r>
    </w:p>
    <w:p w14:paraId="61F29926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sa stavba umiestňuje:</w:t>
      </w:r>
    </w:p>
    <w:p w14:paraId="32EA3327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</w:p>
    <w:p w14:paraId="5DB92BAB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................................................................................................................................................................................</w:t>
      </w:r>
    </w:p>
    <w:p w14:paraId="23CD2A6C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</w:p>
    <w:p w14:paraId="10E128E9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................................................................................................................................................................................</w:t>
      </w:r>
    </w:p>
    <w:p w14:paraId="28EB248C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</w:p>
    <w:p w14:paraId="5FE5E7A6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................................................................................................................................................................................</w:t>
      </w:r>
    </w:p>
    <w:p w14:paraId="11F4AE83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</w:p>
    <w:p w14:paraId="72D79DF2" w14:textId="77777777" w:rsidR="00C8643C" w:rsidRDefault="00C8643C" w:rsidP="00C8643C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>Spôsob doterajšieho využitia pozemkov:</w:t>
      </w:r>
    </w:p>
    <w:p w14:paraId="54D33C42" w14:textId="77777777" w:rsidR="00C8643C" w:rsidRDefault="00C8643C" w:rsidP="00C8643C">
      <w:pPr>
        <w:jc w:val="both"/>
        <w:rPr>
          <w:bCs/>
          <w:sz w:val="20"/>
          <w:szCs w:val="20"/>
        </w:rPr>
      </w:pPr>
    </w:p>
    <w:p w14:paraId="46BB86D2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14:paraId="232FEDC6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</w:p>
    <w:p w14:paraId="00C18359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14:paraId="1AD8AC93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</w:p>
    <w:p w14:paraId="05614292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 Vlastnícke a iné práva k pozemkom uvedeným v bode 3/:</w:t>
      </w:r>
    </w:p>
    <w:p w14:paraId="7F439EBC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</w:p>
    <w:p w14:paraId="602D83A0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................................................................................................................................................................................</w:t>
      </w:r>
    </w:p>
    <w:p w14:paraId="4D1F73F4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</w:p>
    <w:p w14:paraId="4AB047E2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................................................................................................................................................................................</w:t>
      </w:r>
    </w:p>
    <w:p w14:paraId="67C286AF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</w:p>
    <w:p w14:paraId="2CB5E2C2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................................................................................................................................................................................</w:t>
      </w:r>
    </w:p>
    <w:p w14:paraId="58C8F7A1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</w:p>
    <w:p w14:paraId="30D0BC72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................................................................................................................................................................................</w:t>
      </w:r>
    </w:p>
    <w:p w14:paraId="52DA3CE7" w14:textId="77777777" w:rsidR="00C8643C" w:rsidRDefault="00C8643C" w:rsidP="00C8643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- 2 -</w:t>
      </w:r>
    </w:p>
    <w:p w14:paraId="195F3B71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</w:p>
    <w:p w14:paraId="75782980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 Parcelné čísla k susedných pozemkov a stavieb:</w:t>
      </w:r>
    </w:p>
    <w:p w14:paraId="1DDD1055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</w:p>
    <w:p w14:paraId="44C85808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................................................................................................................................................................................</w:t>
      </w:r>
    </w:p>
    <w:p w14:paraId="54E60BDD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</w:p>
    <w:p w14:paraId="1861F8C6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................................................................................................................................................................................</w:t>
      </w:r>
    </w:p>
    <w:p w14:paraId="01919575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</w:p>
    <w:p w14:paraId="491F4E98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 Zoznam všetkých známych účastníkov konania:</w:t>
      </w:r>
    </w:p>
    <w:p w14:paraId="5116F3B0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</w:p>
    <w:p w14:paraId="788F7D67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................................................................................................................................................................................</w:t>
      </w:r>
    </w:p>
    <w:p w14:paraId="33CAC9C9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</w:p>
    <w:p w14:paraId="05ABF71E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................................................................................................................................................................................</w:t>
      </w:r>
    </w:p>
    <w:p w14:paraId="3133FE3C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</w:p>
    <w:p w14:paraId="32AD1073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................................................................................................................................................................................</w:t>
      </w:r>
    </w:p>
    <w:p w14:paraId="345CDEA6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</w:p>
    <w:p w14:paraId="69D65C18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................................................................................................................................................................................</w:t>
      </w:r>
    </w:p>
    <w:p w14:paraId="5F980418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</w:p>
    <w:p w14:paraId="65E204D4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7.  Údaje o splnení podmienok určených dotknutými orgánmi štátnej správy, ak boli obstarané pred    </w:t>
      </w:r>
    </w:p>
    <w:p w14:paraId="2AE01960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podaním návrhu:</w:t>
      </w:r>
    </w:p>
    <w:p w14:paraId="723A41FA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</w:p>
    <w:p w14:paraId="40020650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................................................................................................................................................................................</w:t>
      </w:r>
    </w:p>
    <w:p w14:paraId="28B8F385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</w:p>
    <w:p w14:paraId="5A630198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................................................................................................................................................................................</w:t>
      </w:r>
    </w:p>
    <w:p w14:paraId="2340FA9D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</w:p>
    <w:p w14:paraId="0EDB1D13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................................................................................................................................................................................</w:t>
      </w:r>
    </w:p>
    <w:p w14:paraId="06F712AF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</w:p>
    <w:p w14:paraId="4F948091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................................................................................................................................................................................</w:t>
      </w:r>
    </w:p>
    <w:p w14:paraId="0F150EF9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</w:p>
    <w:p w14:paraId="35EC2732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</w:p>
    <w:p w14:paraId="3FA8809B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3E5A932D" w14:textId="77777777" w:rsidR="00C8643C" w:rsidRDefault="00C8643C" w:rsidP="00C8643C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......................................................</w:t>
      </w:r>
    </w:p>
    <w:p w14:paraId="33CCE929" w14:textId="77777777" w:rsidR="00C8643C" w:rsidRDefault="00C8643C" w:rsidP="00C8643C">
      <w:pPr>
        <w:ind w:left="5664" w:firstLine="70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 navrhovateľa</w:t>
      </w:r>
    </w:p>
    <w:p w14:paraId="57198C21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</w:p>
    <w:p w14:paraId="0A21BDB6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 r í l o h y :</w:t>
      </w:r>
    </w:p>
    <w:p w14:paraId="4B779BED" w14:textId="77777777" w:rsidR="00C8643C" w:rsidRDefault="00C8643C" w:rsidP="00C8643C">
      <w:pPr>
        <w:jc w:val="both"/>
        <w:rPr>
          <w:b/>
          <w:bCs/>
          <w:sz w:val="20"/>
          <w:szCs w:val="20"/>
        </w:rPr>
      </w:pPr>
    </w:p>
    <w:p w14:paraId="46A59E67" w14:textId="77777777" w:rsidR="00C8643C" w:rsidRDefault="00C8643C" w:rsidP="00C8643C">
      <w:pPr>
        <w:ind w:left="708" w:hanging="708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1. </w:t>
      </w:r>
      <w:r>
        <w:rPr>
          <w:b/>
          <w:bCs/>
          <w:sz w:val="20"/>
          <w:szCs w:val="20"/>
        </w:rPr>
        <w:tab/>
        <w:t>Situačný výkres</w:t>
      </w:r>
      <w:r>
        <w:rPr>
          <w:bCs/>
          <w:sz w:val="20"/>
          <w:szCs w:val="20"/>
        </w:rPr>
        <w:t xml:space="preserve"> súčasného stavu územia na podklade katastrálnej mapy so zakreslením predmetu územného rozhodnutia a jeho polohy s vyznačením väzieb na okolie (odstupy od hraníc pozemkov           a od susedných stavieb, príp. i s výškovým vyznačením). Ak sa návrh týka mimoriadne rozsiahlych území s veľkým počtom účastníkov územného konania alebo umiestnenia líniovej stavby, aj mapový podklad (2x) v mierke: 1 : 10 000 až 1 : 50 000 s vymedzením hraníc územia, ktoré je predmetom rozhodnutia a širších vzťahov (účinkov) k okoliu.</w:t>
      </w:r>
    </w:p>
    <w:p w14:paraId="5ABA9DF2" w14:textId="77777777" w:rsidR="00C8643C" w:rsidRDefault="00C8643C" w:rsidP="00C8643C">
      <w:pPr>
        <w:ind w:left="708" w:hanging="708"/>
        <w:jc w:val="both"/>
        <w:rPr>
          <w:bCs/>
          <w:sz w:val="20"/>
          <w:szCs w:val="20"/>
        </w:rPr>
      </w:pPr>
    </w:p>
    <w:p w14:paraId="444A4686" w14:textId="77777777" w:rsidR="00C8643C" w:rsidRDefault="00C8643C" w:rsidP="00C8643C">
      <w:pPr>
        <w:ind w:left="708" w:hanging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>
        <w:rPr>
          <w:b/>
          <w:bCs/>
          <w:sz w:val="20"/>
          <w:szCs w:val="20"/>
        </w:rPr>
        <w:t>2.   Dokumentácia pre územné rozhodnutie</w:t>
      </w:r>
      <w:r>
        <w:rPr>
          <w:bCs/>
          <w:sz w:val="20"/>
          <w:szCs w:val="20"/>
        </w:rPr>
        <w:t xml:space="preserve"> v dvoch vyhotoveniach vypracovaná oprávnenou osobou;        </w:t>
      </w:r>
    </w:p>
    <w:p w14:paraId="708054F3" w14:textId="77777777" w:rsidR="00C8643C" w:rsidRDefault="00C8643C" w:rsidP="00C8643C">
      <w:pPr>
        <w:ind w:left="708" w:hanging="708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</w:t>
      </w:r>
      <w:r>
        <w:rPr>
          <w:bCs/>
          <w:sz w:val="20"/>
          <w:szCs w:val="20"/>
        </w:rPr>
        <w:t>v prípade jednoduchých stavieb, drobných stavieb a zmien týchto stavieb postačí dokumentácia vypracovaná osobou s príslušným odborným vzdelaním.</w:t>
      </w:r>
    </w:p>
    <w:p w14:paraId="0647D90E" w14:textId="77777777" w:rsidR="00C8643C" w:rsidRDefault="00C8643C" w:rsidP="00C8643C">
      <w:pPr>
        <w:ind w:left="708" w:hanging="708"/>
        <w:jc w:val="both"/>
        <w:rPr>
          <w:bCs/>
          <w:sz w:val="20"/>
          <w:szCs w:val="20"/>
        </w:rPr>
      </w:pPr>
    </w:p>
    <w:p w14:paraId="0D5E9B6C" w14:textId="77777777" w:rsidR="00C8643C" w:rsidRDefault="00C8643C" w:rsidP="00C8643C">
      <w:pPr>
        <w:ind w:left="708" w:hanging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>
        <w:rPr>
          <w:b/>
          <w:bCs/>
          <w:sz w:val="20"/>
          <w:szCs w:val="20"/>
        </w:rPr>
        <w:t xml:space="preserve">3.   Rozhodnutia, stanoviská, vyjadrenia, súhlasy, posúdenia a iné opatrenia </w:t>
      </w:r>
      <w:r>
        <w:rPr>
          <w:bCs/>
          <w:sz w:val="20"/>
          <w:szCs w:val="20"/>
        </w:rPr>
        <w:t xml:space="preserve">dotknutých orgánov    </w:t>
      </w:r>
    </w:p>
    <w:p w14:paraId="017D2D98" w14:textId="77777777" w:rsidR="00C8643C" w:rsidRDefault="00C8643C" w:rsidP="00C8643C">
      <w:pPr>
        <w:ind w:left="708" w:hanging="708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</w:t>
      </w:r>
      <w:r>
        <w:rPr>
          <w:bCs/>
          <w:sz w:val="20"/>
          <w:szCs w:val="20"/>
        </w:rPr>
        <w:t>štátnej správy a obce.</w:t>
      </w:r>
    </w:p>
    <w:p w14:paraId="3A4ACBE7" w14:textId="77777777" w:rsidR="00C8643C" w:rsidRDefault="00C8643C" w:rsidP="00C8643C">
      <w:pPr>
        <w:ind w:left="708" w:hanging="708"/>
        <w:jc w:val="both"/>
        <w:rPr>
          <w:bCs/>
          <w:sz w:val="20"/>
          <w:szCs w:val="20"/>
        </w:rPr>
      </w:pPr>
    </w:p>
    <w:p w14:paraId="627D32C9" w14:textId="77777777" w:rsidR="00C8643C" w:rsidRDefault="00C8643C" w:rsidP="00C8643C">
      <w:pPr>
        <w:ind w:left="708" w:hanging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>
        <w:rPr>
          <w:b/>
          <w:bCs/>
          <w:sz w:val="20"/>
          <w:szCs w:val="20"/>
        </w:rPr>
        <w:t>4.   Záverečné stanovisko</w:t>
      </w:r>
      <w:r>
        <w:rPr>
          <w:bCs/>
          <w:sz w:val="20"/>
          <w:szCs w:val="20"/>
        </w:rPr>
        <w:t xml:space="preserve"> o posúdení vplyvu stavby alebo činnosti na životné prostredie alebo rozhodnutie zo zisťovacieho konania, ak bolo vydané.</w:t>
      </w:r>
    </w:p>
    <w:p w14:paraId="78123477" w14:textId="77777777" w:rsidR="00C8643C" w:rsidRDefault="00C8643C" w:rsidP="00C8643C">
      <w:pPr>
        <w:ind w:left="708" w:hanging="708"/>
        <w:jc w:val="both"/>
        <w:rPr>
          <w:bCs/>
          <w:sz w:val="20"/>
          <w:szCs w:val="20"/>
        </w:rPr>
      </w:pPr>
    </w:p>
    <w:p w14:paraId="6D73A533" w14:textId="77777777" w:rsidR="00C8643C" w:rsidRDefault="00C8643C" w:rsidP="00C8643C">
      <w:pPr>
        <w:ind w:left="708" w:hanging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>
        <w:rPr>
          <w:b/>
          <w:bCs/>
          <w:sz w:val="20"/>
          <w:szCs w:val="20"/>
        </w:rPr>
        <w:t xml:space="preserve">5. Súhlas vlastníka pozemku, </w:t>
      </w:r>
      <w:r>
        <w:rPr>
          <w:bCs/>
          <w:sz w:val="20"/>
          <w:szCs w:val="20"/>
        </w:rPr>
        <w:t xml:space="preserve">ak nemá navrhovateľ k pozemku vlastnícke alebo iné právo                            </w:t>
      </w:r>
    </w:p>
    <w:p w14:paraId="08958BFE" w14:textId="77777777" w:rsidR="00C8643C" w:rsidRDefault="00C8643C" w:rsidP="00C8643C">
      <w:pPr>
        <w:ind w:left="708" w:hanging="708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</w:t>
      </w:r>
      <w:r>
        <w:rPr>
          <w:bCs/>
          <w:sz w:val="20"/>
          <w:szCs w:val="20"/>
        </w:rPr>
        <w:t xml:space="preserve"> a pre navrhované opatrenie sa pozemok nedá vyvlastniť.</w:t>
      </w:r>
    </w:p>
    <w:p w14:paraId="6C28497E" w14:textId="77777777" w:rsidR="00C8643C" w:rsidRDefault="00C8643C" w:rsidP="00C8643C">
      <w:pPr>
        <w:ind w:left="708" w:hanging="708"/>
        <w:jc w:val="both"/>
        <w:rPr>
          <w:bCs/>
          <w:sz w:val="20"/>
          <w:szCs w:val="20"/>
        </w:rPr>
      </w:pPr>
    </w:p>
    <w:p w14:paraId="609845C8" w14:textId="77777777" w:rsidR="00C8643C" w:rsidRDefault="00C8643C" w:rsidP="00C8643C">
      <w:pPr>
        <w:rPr>
          <w:rFonts w:ascii="Tahoma" w:hAnsi="Tahoma" w:cs="Tahoma"/>
          <w:sz w:val="18"/>
          <w:szCs w:val="18"/>
        </w:rPr>
      </w:pPr>
      <w:r>
        <w:rPr>
          <w:bCs/>
          <w:sz w:val="20"/>
          <w:szCs w:val="20"/>
        </w:rPr>
        <w:t xml:space="preserve">        </w:t>
      </w:r>
      <w:r>
        <w:rPr>
          <w:b/>
          <w:bCs/>
          <w:sz w:val="20"/>
          <w:szCs w:val="20"/>
        </w:rPr>
        <w:t xml:space="preserve">6.   </w:t>
      </w:r>
      <w:r>
        <w:rPr>
          <w:rFonts w:ascii="Tahoma" w:hAnsi="Tahoma" w:cs="Tahoma"/>
          <w:b/>
          <w:bCs/>
          <w:sz w:val="18"/>
          <w:szCs w:val="18"/>
        </w:rPr>
        <w:t>Potvrdenie</w:t>
      </w:r>
      <w:r>
        <w:rPr>
          <w:rFonts w:ascii="Tahoma" w:hAnsi="Tahoma" w:cs="Tahoma"/>
          <w:sz w:val="18"/>
          <w:szCs w:val="18"/>
        </w:rPr>
        <w:t xml:space="preserve"> o zaplatení správneho poplatku ....................€</w:t>
      </w:r>
    </w:p>
    <w:p w14:paraId="4CB9EFC8" w14:textId="77777777" w:rsidR="00C8643C" w:rsidRDefault="00C8643C" w:rsidP="00C8643C">
      <w:pPr>
        <w:ind w:left="708" w:hanging="708"/>
        <w:jc w:val="both"/>
      </w:pPr>
    </w:p>
    <w:p w14:paraId="1430BB9A" w14:textId="77777777" w:rsidR="00C8643C" w:rsidRDefault="00C8643C" w:rsidP="00C8643C">
      <w:pPr>
        <w:autoSpaceDE w:val="0"/>
        <w:rPr>
          <w:rFonts w:ascii="Tahoma" w:hAnsi="Tahoma" w:cs="Tahoma"/>
          <w:b/>
          <w:bCs/>
          <w:sz w:val="18"/>
          <w:szCs w:val="18"/>
        </w:rPr>
      </w:pPr>
    </w:p>
    <w:p w14:paraId="2C99C4A9" w14:textId="77777777" w:rsidR="00C8643C" w:rsidRDefault="00C8643C" w:rsidP="00C8643C"/>
    <w:p w14:paraId="585FE08B" w14:textId="77777777" w:rsidR="00D60A18" w:rsidRDefault="00D60A18"/>
    <w:sectPr w:rsidR="00D60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3C"/>
    <w:rsid w:val="00C8643C"/>
    <w:rsid w:val="00D25F87"/>
    <w:rsid w:val="00D6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EB1A"/>
  <w15:chartTrackingRefBased/>
  <w15:docId w15:val="{3FBF53F3-6BC5-4160-8F2F-02DB662C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64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C8643C"/>
    <w:pPr>
      <w:keepNext/>
      <w:numPr>
        <w:ilvl w:val="7"/>
        <w:numId w:val="1"/>
      </w:numPr>
      <w:jc w:val="center"/>
      <w:outlineLvl w:val="7"/>
    </w:pPr>
    <w:rPr>
      <w:b/>
      <w:bCs/>
      <w:sz w:val="4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semiHidden/>
    <w:rsid w:val="00C8643C"/>
    <w:rPr>
      <w:rFonts w:ascii="Times New Roman" w:eastAsia="Times New Roman" w:hAnsi="Times New Roman" w:cs="Times New Roman"/>
      <w:b/>
      <w:bCs/>
      <w:sz w:val="48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2021-11-06T07:37:00Z</dcterms:created>
  <dcterms:modified xsi:type="dcterms:W3CDTF">2021-11-06T07:37:00Z</dcterms:modified>
</cp:coreProperties>
</file>